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 w:rsidRPr="00CE08CA">
        <w:rPr>
          <w:rFonts w:ascii="Times New Roman" w:hAnsi="Times New Roman" w:cs="Times New Roman"/>
          <w:b/>
        </w:rPr>
        <w:t xml:space="preserve">Изделия </w:t>
      </w:r>
      <w:r w:rsidR="00486682" w:rsidRPr="00CE08CA">
        <w:rPr>
          <w:rFonts w:ascii="Times New Roman" w:hAnsi="Times New Roman" w:cs="Times New Roman"/>
          <w:b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8800C6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Объявление </w:t>
      </w:r>
      <w:r w:rsidR="00EE18B2">
        <w:rPr>
          <w:b/>
          <w:sz w:val="22"/>
          <w:szCs w:val="22"/>
        </w:rPr>
        <w:t>4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769B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69B" w:rsidRPr="003D2DFA" w:rsidRDefault="0042769B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Масло иммерсионное, синтетическое, классическое,100 мл.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флак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tabs>
                <w:tab w:val="left" w:pos="787"/>
              </w:tabs>
              <w:ind w:right="3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3 375,00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3 375,00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Default="0042769B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42769B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69B" w:rsidRPr="003D2DFA" w:rsidRDefault="0042769B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105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Стекло предметное 76*26+-1,0(+-2,0) мм толщ.1,0+-0,1 мм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Hangzhou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 шлиф</w:t>
            </w:r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proofErr w:type="gram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proofErr w:type="gram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раями и с полос.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д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/записи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tabs>
                <w:tab w:val="left" w:pos="787"/>
              </w:tabs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1 121,00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9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22 420,00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Default="0042769B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42769B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69B" w:rsidRPr="003D2DFA" w:rsidRDefault="0042769B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Внутривенные канюли с инъекционным портом, размер 20G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300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190,00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57 000,00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Default="0042769B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42769B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69B" w:rsidRPr="003D2DFA" w:rsidRDefault="0042769B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Внутривенные канюли с инъекционным портом, размер 22G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300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190,00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57 000,00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Default="0042769B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42769B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69B" w:rsidRPr="003D2DFA" w:rsidRDefault="0042769B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Внутривенные канюли с инъекционным по</w:t>
            </w:r>
            <w:bookmarkStart w:id="0" w:name="_GoBack"/>
            <w:bookmarkEnd w:id="0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ртом, размер 24G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300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195,00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58 500,00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Default="0042769B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42769B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769B" w:rsidRPr="003D2DFA" w:rsidRDefault="0042769B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Коробка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д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/безопасного уничтожения шприцев (10л) (186*186*360)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300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230,00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Pr="00E9213B" w:rsidRDefault="0042769B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69 000,00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769B" w:rsidRDefault="0042769B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4680"/>
              </w:tabs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Пакет для мед</w:t>
            </w:r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  <w:proofErr w:type="gram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о</w:t>
            </w:r>
            <w:proofErr w:type="gram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тходов 33 л.  600*(250+(110*2))*0,020 "Б" (штучно)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45,00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45 000,00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Пробирка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центрифужная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50 мл с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винт</w:t>
            </w:r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.п</w:t>
            </w:r>
            <w:proofErr w:type="gram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робкой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 делениями, без юбки уст.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/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п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стерильная,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шт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200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427,00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85 400,00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Фильтр для КФ-18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735,00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8 820,00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Коробка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стерилизац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круглая с фильтром КФ-12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14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85 176,00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1 192 464,00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Коробка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стерилизац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круглая с фильтром КФ-9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72 072,00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720 720,00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Коробка </w:t>
            </w:r>
            <w:proofErr w:type="spell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стерилизац</w:t>
            </w:r>
            <w:proofErr w:type="spellEnd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круглая с фильтром КФ-6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color w:val="000000" w:themeColor="text1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57 603,00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color w:val="000000" w:themeColor="text1"/>
                <w:sz w:val="20"/>
                <w:lang w:val="kk-KZ"/>
              </w:rPr>
              <w:t>576 030,00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</w:rPr>
              <w:t xml:space="preserve">Стекла покровные №100,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20"/>
              </w:rPr>
              <w:t xml:space="preserve">, 24*24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542,00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7 046,00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Система (устройство) д/влив.в малые вены 21G с иглой-бабочкой (Канюля бабочка)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122,00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2 440,00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Бумага 57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20/30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х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12 нар. Ч (чистая)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770,00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38 500,00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Гемоглобин-АГАТ (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цианметгем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м-д</w:t>
            </w:r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,с</w:t>
            </w:r>
            <w:proofErr w:type="spellEnd"/>
            <w:proofErr w:type="gramEnd"/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калибрат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) ,600 опр.х5мл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5 250,00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31 500,00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Жгут кровоостан. полуавтомат. д/взрослых р/р 450*25 №1 "Biocare"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1 470,00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14 700,00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Игла спинальная для региональной анестезии 21 G*90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mm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1 225,00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24 500,00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Игла спинальная для региональной анестезии 24 G*90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mm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1 050,00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21 000,00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Игла спинальная для региональной анестезии 27 G*90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mm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1 050,00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21 000,00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Набор реагентов «Антиген кардиолипиновый для реакции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микропреципитации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» «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Сифилис-АгКЛ-РМП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» Комплект №2, 500 определений Набор укомплектован сыворотками контрольными для диагностики сифилиса (положительной и отрицательной) (3 флакона по 5,0 мл. + контрольные сыворотки К+ и </w:t>
            </w:r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К-</w:t>
            </w:r>
            <w:proofErr w:type="gramEnd"/>
            <w:r w:rsidRPr="00E9213B">
              <w:rPr>
                <w:rFonts w:ascii="Times New Roman" w:hAnsi="Times New Roman" w:cs="Times New Roman"/>
                <w:sz w:val="20"/>
              </w:rPr>
              <w:t xml:space="preserve"> по 1,0 мл.)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  <w:lang w:val="en-US"/>
              </w:rPr>
              <w:t>81 900</w:t>
            </w:r>
            <w:r w:rsidRPr="00E9213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  <w:lang w:val="en-US"/>
              </w:rPr>
              <w:t>245 700</w:t>
            </w:r>
            <w:r w:rsidRPr="00E9213B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Катетер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Фоллея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2-х ход. 16FR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620,00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18 600,00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Катетер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Фоллея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2-х ход. 18FR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620,00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18 600,00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Клеенка подкладная с ПВХ покрытием Колорит 1*25 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метр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2 145,00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107 250,00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Тест-полоски EasyTouch для определения глюкозы в крови, в упаковке 50 полосок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6 600,00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66 000,00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Тест-полоски EasyTouch для определения холестерина в крови, в упаковке 25 полосок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21 940,00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jc w:val="both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438 800,00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Шприц инъекционный однократного применения 150 мл (Жане)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катетер</w:t>
            </w:r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.н</w:t>
            </w:r>
            <w:proofErr w:type="gramEnd"/>
            <w:r w:rsidRPr="00E9213B">
              <w:rPr>
                <w:rFonts w:ascii="Times New Roman" w:hAnsi="Times New Roman" w:cs="Times New Roman"/>
                <w:sz w:val="20"/>
              </w:rPr>
              <w:t>асадка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1 315,00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52 600,00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Карандаши по стеклу Минимед синий, шт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216,00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2 160,00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Азур-Эозин по </w:t>
            </w:r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Романовскому</w:t>
            </w:r>
            <w:proofErr w:type="gramEnd"/>
            <w:r w:rsidRPr="00E9213B">
              <w:rPr>
                <w:rFonts w:ascii="Times New Roman" w:hAnsi="Times New Roman" w:cs="Times New Roman"/>
                <w:sz w:val="20"/>
              </w:rPr>
              <w:t xml:space="preserve"> с буфером, 1л (разв.1:20)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флак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13 865,00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27 730,00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Набор реактивов для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предстерилизационного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контроля, 100 мл набор, контроль качества (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азопирам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набор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3 600,00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18 000,00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Раствор слабой ионной силы </w:t>
            </w:r>
            <w:r w:rsidRPr="00E9213B">
              <w:rPr>
                <w:rFonts w:ascii="Times New Roman" w:hAnsi="Times New Roman" w:cs="Times New Roman"/>
                <w:sz w:val="20"/>
                <w:lang w:val="en-US"/>
              </w:rPr>
              <w:t>Ortho</w:t>
            </w:r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9213B">
              <w:rPr>
                <w:rFonts w:ascii="Times New Roman" w:hAnsi="Times New Roman" w:cs="Times New Roman"/>
                <w:sz w:val="20"/>
                <w:lang w:val="en-US"/>
              </w:rPr>
              <w:t>Bliss</w:t>
            </w:r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32 710,00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32 710,00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Скальпель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Biolancet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сменн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/лезвие №13 о/раз стер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242,00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7 260,00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Скальпель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Biolancet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сменн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/лезвие №21 о/раз стер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242,00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7 260,00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963005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3005" w:rsidRPr="003D2DFA" w:rsidRDefault="00963005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Скальпель Biolancet сменн/лезвие №22 о/раз стер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242,00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Pr="00E9213B" w:rsidRDefault="00963005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7 260,00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3005" w:rsidRDefault="00963005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Скальпель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Biolancet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сменн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/лезвие №20 о/раз стер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426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426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242,00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7 260,00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Спираль в/м Юнона Био Т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2 460,00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246 000,00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Спринцовка ПВХ №15 ирриг.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2 367,00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11 835,00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707930 3% стандартные эритроциты для определения группы крови Аффирмаджен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28 230,00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338 760,00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719102 0,8% стандартные эритроциты для скрининга антител Серджискрин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50 140,00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551 540,00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ЭКГ лента 57 х 23 х 12 нар.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483,00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24 150,00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ЭКГ лента 110*25*12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1 187,00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118 700,00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Бруцеллезный диагностикум антигенный жидкий  для РА 4*15мл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55 640,00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55 640,00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Термоиндикаторы 132 №500 (упак.-500шт)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6 уп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16 065,00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96 390,00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Термоиндикаторы 180 №500 (упак.-500шт)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 уп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16 065,00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64 260,00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 xml:space="preserve">Термометр ртутный </w:t>
            </w:r>
            <w:r w:rsidRPr="00E9213B">
              <w:rPr>
                <w:rFonts w:ascii="Times New Roman" w:hAnsi="Times New Roman" w:cs="Times New Roman"/>
                <w:sz w:val="20"/>
              </w:rPr>
              <w:t>стекло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2 730,00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191 100,00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highlight w:val="yellow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 xml:space="preserve">Термометр для холодильника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2 455,00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49 100,00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highlight w:val="yellow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Термометр комнатный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6 000,00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180 000,00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Тест-панель на определение 5 видов наркотических веществ (OPI/THC/AMP/MAMP/COC)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4 100,00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205 000,00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Экспресс тест для определения сердечного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тропонина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lang w:val="en-US"/>
              </w:rPr>
              <w:t>Troponin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-</w:t>
            </w:r>
            <w:r w:rsidRPr="00E9213B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упак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2 500,00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62 480,00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Ареометр для урины (Урометр)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7 350,00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14 700,00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>Гель для УЗИ "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Акугель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", 250гр. во флаконе средней вязкости. (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МедиКрафт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1 040,00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10 400,00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30"/>
              <w:rPr>
                <w:rFonts w:ascii="Times New Roman" w:hAnsi="Times New Roman" w:cs="Times New Roman"/>
                <w:sz w:val="20"/>
              </w:rPr>
            </w:pPr>
            <w:r w:rsidRPr="00E9213B">
              <w:rPr>
                <w:rFonts w:ascii="Times New Roman" w:hAnsi="Times New Roman" w:cs="Times New Roman"/>
                <w:sz w:val="20"/>
              </w:rPr>
              <w:t xml:space="preserve">Зонд "Юнона" стерильный однократного применения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Симург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  <w:r w:rsidRPr="00E9213B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</w:rPr>
              <w:t>цитощетка</w:t>
            </w:r>
            <w:proofErr w:type="spellEnd"/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180,00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180 000,00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FB0B47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Трубка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>эндотрахеальная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 с манжетой № 3,5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FB0B47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Трубка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>эндотрахеальная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 с манжетой № 4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FB0B47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Трубка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>эндотрахеальная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 с манжетой № 4,5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FB0B47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Трубка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>эндотрахеальная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 с манжетой № 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760,00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FB0B47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Трубка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>эндотрахеальная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 с манжетой № 5,5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750,00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750,00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FB0B47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Трубка </w:t>
            </w:r>
            <w:proofErr w:type="spellStart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>эндотрахеальная</w:t>
            </w:r>
            <w:proofErr w:type="spellEnd"/>
            <w:r w:rsidRPr="00E9213B">
              <w:rPr>
                <w:rFonts w:ascii="Times New Roman" w:hAnsi="Times New Roman" w:cs="Times New Roman"/>
                <w:sz w:val="20"/>
                <w:szCs w:val="16"/>
              </w:rPr>
              <w:t xml:space="preserve"> с манжетой № 6,5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790,00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790,00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Пробирка центрифужная 50 мл с винт.пробкой и делениями, без юбки уст. п/п Литопласт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430,00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43 000,00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3F049F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049F" w:rsidRPr="003D2DFA" w:rsidRDefault="003F049F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Респиратор полумаска фильтрующая (Ива П, с клап. выд., FFP2 NR D, экз.уп) №1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E9213B"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tabs>
                <w:tab w:val="left" w:pos="787"/>
              </w:tabs>
              <w:ind w:right="-143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210,00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Pr="00E9213B" w:rsidRDefault="003F049F" w:rsidP="003C513F">
            <w:pPr>
              <w:ind w:right="-143"/>
              <w:jc w:val="both"/>
              <w:rPr>
                <w:rFonts w:ascii="Times New Roman" w:hAnsi="Times New Roman" w:cs="Times New Roman"/>
                <w:sz w:val="20"/>
                <w:lang w:val="kk-KZ"/>
              </w:rPr>
            </w:pPr>
            <w:r w:rsidRPr="00E9213B">
              <w:rPr>
                <w:rFonts w:ascii="Times New Roman" w:hAnsi="Times New Roman" w:cs="Times New Roman"/>
                <w:sz w:val="20"/>
                <w:lang w:val="kk-KZ"/>
              </w:rPr>
              <w:t>10 500,00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049F" w:rsidRDefault="003F049F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Сумма тенге</w:t>
            </w:r>
          </w:p>
        </w:tc>
        <w:tc>
          <w:tcPr>
            <w:tcW w:w="1414" w:type="dxa"/>
          </w:tcPr>
          <w:p w:rsidR="00EB24C2" w:rsidRPr="00341EB9" w:rsidRDefault="00A22734" w:rsidP="001F2CC8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41E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</w:t>
            </w:r>
            <w:r w:rsidR="00341EB9" w:rsidRPr="00341EB9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1F2CC8">
              <w:rPr>
                <w:rFonts w:ascii="Times New Roman" w:hAnsi="Times New Roman" w:cs="Times New Roman"/>
                <w:b/>
                <w:sz w:val="22"/>
                <w:szCs w:val="22"/>
              </w:rPr>
              <w:t> 571 740,00</w:t>
            </w:r>
          </w:p>
        </w:tc>
        <w:tc>
          <w:tcPr>
            <w:tcW w:w="1704" w:type="dxa"/>
          </w:tcPr>
          <w:p w:rsidR="00EB24C2" w:rsidRPr="00341EB9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67128" w:rsidRDefault="00D062B7" w:rsidP="00667128">
      <w:pPr>
        <w:pStyle w:val="HTML"/>
        <w:shd w:val="clear" w:color="auto" w:fill="F8F9FA"/>
        <w:spacing w:before="240" w:line="387" w:lineRule="atLeast"/>
        <w:rPr>
          <w:color w:val="000000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</w:t>
      </w:r>
      <w:r w:rsidR="00341EB9">
        <w:rPr>
          <w:rFonts w:ascii="Times New Roman" w:hAnsi="Times New Roman" w:cs="Times New Roman"/>
          <w:sz w:val="22"/>
          <w:szCs w:val="22"/>
        </w:rPr>
        <w:t xml:space="preserve"> </w:t>
      </w:r>
      <w:r w:rsidR="00341EB9" w:rsidRPr="00341EB9">
        <w:rPr>
          <w:rFonts w:ascii="Times New Roman" w:hAnsi="Times New Roman" w:cs="Times New Roman"/>
          <w:b/>
          <w:sz w:val="22"/>
          <w:szCs w:val="22"/>
        </w:rPr>
        <w:t>6</w:t>
      </w:r>
      <w:r w:rsidR="001F2CC8">
        <w:rPr>
          <w:rFonts w:ascii="Times New Roman" w:hAnsi="Times New Roman" w:cs="Times New Roman"/>
          <w:b/>
          <w:sz w:val="22"/>
          <w:szCs w:val="22"/>
        </w:rPr>
        <w:t> 571 740</w:t>
      </w:r>
      <w:r w:rsidR="00BA1CDF" w:rsidRPr="00BA1CDF">
        <w:rPr>
          <w:rFonts w:ascii="Times New Roman" w:hAnsi="Times New Roman" w:cs="Times New Roman"/>
          <w:sz w:val="22"/>
          <w:szCs w:val="22"/>
        </w:rPr>
        <w:t> </w:t>
      </w:r>
      <w:r w:rsidR="00667128" w:rsidRPr="0066712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(</w:t>
      </w:r>
      <w:r w:rsidR="001F2CC8" w:rsidRPr="001F2CC8">
        <w:rPr>
          <w:rFonts w:ascii="Times New Roman" w:hAnsi="Times New Roman" w:cs="Times New Roman"/>
          <w:b/>
          <w:color w:val="000000"/>
          <w:sz w:val="22"/>
          <w:szCs w:val="22"/>
        </w:rPr>
        <w:t>шесть миллионов пятьсот семьдесят одна тысяча семьсот сорок</w:t>
      </w:r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) тенге 00 </w:t>
      </w:r>
      <w:proofErr w:type="spellStart"/>
      <w:r w:rsidR="00667128" w:rsidRPr="00667128">
        <w:rPr>
          <w:rFonts w:ascii="Times New Roman" w:hAnsi="Times New Roman" w:cs="Times New Roman"/>
          <w:b/>
          <w:color w:val="000000"/>
          <w:sz w:val="22"/>
          <w:szCs w:val="22"/>
        </w:rPr>
        <w:t>тиын</w:t>
      </w:r>
      <w:proofErr w:type="spellEnd"/>
      <w:r w:rsidR="00667128">
        <w:rPr>
          <w:color w:val="000000"/>
        </w:rPr>
        <w:t xml:space="preserve"> </w:t>
      </w:r>
    </w:p>
    <w:p w:rsidR="00D062B7" w:rsidRDefault="00D062B7" w:rsidP="00667128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3F049F">
        <w:rPr>
          <w:rFonts w:ascii="Times New Roman" w:hAnsi="Times New Roman" w:cs="Times New Roman"/>
        </w:rPr>
        <w:t>1</w:t>
      </w:r>
      <w:r w:rsidR="00F94C47">
        <w:rPr>
          <w:rFonts w:ascii="Times New Roman" w:hAnsi="Times New Roman" w:cs="Times New Roman"/>
        </w:rPr>
        <w:t xml:space="preserve">0 </w:t>
      </w:r>
      <w:proofErr w:type="spellStart"/>
      <w:r w:rsidR="00F94C47">
        <w:rPr>
          <w:rFonts w:ascii="Times New Roman" w:hAnsi="Times New Roman" w:cs="Times New Roman"/>
        </w:rPr>
        <w:t>феврал</w:t>
      </w:r>
      <w:proofErr w:type="spellEnd"/>
      <w:r w:rsidR="006E6E56">
        <w:rPr>
          <w:rFonts w:ascii="Times New Roman" w:hAnsi="Times New Roman" w:cs="Times New Roman"/>
          <w:lang w:val="kk-KZ"/>
        </w:rPr>
        <w:t xml:space="preserve">я 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CE08CA">
        <w:rPr>
          <w:rFonts w:ascii="Times New Roman" w:hAnsi="Times New Roman" w:cs="Times New Roman"/>
        </w:rPr>
        <w:t>1</w:t>
      </w:r>
      <w:r w:rsidR="003F049F">
        <w:rPr>
          <w:rFonts w:ascii="Times New Roman" w:hAnsi="Times New Roman" w:cs="Times New Roman"/>
        </w:rPr>
        <w:t>7</w:t>
      </w:r>
      <w:r w:rsidR="006E6E56">
        <w:rPr>
          <w:rFonts w:ascii="Times New Roman" w:hAnsi="Times New Roman" w:cs="Times New Roman"/>
        </w:rPr>
        <w:t xml:space="preserve"> </w:t>
      </w:r>
      <w:r w:rsidR="00F94C47">
        <w:rPr>
          <w:rFonts w:ascii="Times New Roman" w:hAnsi="Times New Roman" w:cs="Times New Roman"/>
        </w:rPr>
        <w:t>феврал</w:t>
      </w:r>
      <w:r w:rsidR="006E6E56">
        <w:rPr>
          <w:rFonts w:ascii="Times New Roman" w:hAnsi="Times New Roman" w:cs="Times New Roman"/>
        </w:rPr>
        <w:t>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>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CE08CA">
        <w:rPr>
          <w:rFonts w:ascii="Times New Roman" w:hAnsi="Times New Roman" w:cs="Times New Roman"/>
        </w:rPr>
        <w:t>1</w:t>
      </w:r>
      <w:r w:rsidR="003F049F">
        <w:rPr>
          <w:rFonts w:ascii="Times New Roman" w:hAnsi="Times New Roman" w:cs="Times New Roman"/>
        </w:rPr>
        <w:t>7</w:t>
      </w:r>
      <w:r w:rsidR="006E6E56">
        <w:rPr>
          <w:rFonts w:ascii="Times New Roman" w:hAnsi="Times New Roman" w:cs="Times New Roman"/>
        </w:rPr>
        <w:t xml:space="preserve"> </w:t>
      </w:r>
      <w:proofErr w:type="spellStart"/>
      <w:r w:rsidR="00F94C47">
        <w:rPr>
          <w:rFonts w:ascii="Times New Roman" w:hAnsi="Times New Roman" w:cs="Times New Roman"/>
        </w:rPr>
        <w:t>феврал</w:t>
      </w:r>
      <w:proofErr w:type="spellEnd"/>
      <w:r w:rsidR="00E4179D">
        <w:rPr>
          <w:rFonts w:ascii="Times New Roman" w:hAnsi="Times New Roman" w:cs="Times New Roman"/>
          <w:lang w:val="kk-KZ"/>
        </w:rPr>
        <w:t>я</w:t>
      </w:r>
      <w:r w:rsidRPr="00D062B7">
        <w:rPr>
          <w:rFonts w:ascii="Times New Roman" w:hAnsi="Times New Roman" w:cs="Times New Roman"/>
        </w:rPr>
        <w:t> 202</w:t>
      </w:r>
      <w:r w:rsidR="006E6E56">
        <w:rPr>
          <w:rFonts w:ascii="Times New Roman" w:hAnsi="Times New Roman" w:cs="Times New Roman"/>
        </w:rPr>
        <w:t>3</w:t>
      </w:r>
      <w:r w:rsidRPr="00D062B7">
        <w:rPr>
          <w:rFonts w:ascii="Times New Roman" w:hAnsi="Times New Roman" w:cs="Times New Roman"/>
        </w:rPr>
        <w:t xml:space="preserve">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  <w:r w:rsidR="00F94C47">
        <w:rPr>
          <w:rFonts w:ascii="Times New Roman" w:hAnsi="Times New Roman" w:cs="Times New Roman"/>
        </w:rPr>
        <w:t>, 87784235111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F7" w:rsidRDefault="00C766F7" w:rsidP="00E4179D">
      <w:r>
        <w:separator/>
      </w:r>
    </w:p>
  </w:endnote>
  <w:endnote w:type="continuationSeparator" w:id="0">
    <w:p w:rsidR="00C766F7" w:rsidRDefault="00C766F7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F7" w:rsidRDefault="00C766F7" w:rsidP="00E4179D">
      <w:r>
        <w:separator/>
      </w:r>
    </w:p>
  </w:footnote>
  <w:footnote w:type="continuationSeparator" w:id="0">
    <w:p w:rsidR="00C766F7" w:rsidRDefault="00C766F7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136367"/>
    <w:rsid w:val="00141360"/>
    <w:rsid w:val="001759CC"/>
    <w:rsid w:val="001B6F4D"/>
    <w:rsid w:val="001C5012"/>
    <w:rsid w:val="001F2CC8"/>
    <w:rsid w:val="002002E8"/>
    <w:rsid w:val="00211BF1"/>
    <w:rsid w:val="00214240"/>
    <w:rsid w:val="00271A8E"/>
    <w:rsid w:val="00274096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41EB9"/>
    <w:rsid w:val="003543C0"/>
    <w:rsid w:val="00356053"/>
    <w:rsid w:val="003701A9"/>
    <w:rsid w:val="003A553C"/>
    <w:rsid w:val="003B4AA9"/>
    <w:rsid w:val="003B526F"/>
    <w:rsid w:val="003C18DF"/>
    <w:rsid w:val="003D4477"/>
    <w:rsid w:val="003F049F"/>
    <w:rsid w:val="003F6C42"/>
    <w:rsid w:val="00400466"/>
    <w:rsid w:val="0041332B"/>
    <w:rsid w:val="0042769B"/>
    <w:rsid w:val="00447958"/>
    <w:rsid w:val="004808EA"/>
    <w:rsid w:val="00486682"/>
    <w:rsid w:val="00496DA5"/>
    <w:rsid w:val="004C20EF"/>
    <w:rsid w:val="004F5758"/>
    <w:rsid w:val="004F7E94"/>
    <w:rsid w:val="00526335"/>
    <w:rsid w:val="0054396B"/>
    <w:rsid w:val="00545767"/>
    <w:rsid w:val="00550BAE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D7E75"/>
    <w:rsid w:val="006E115C"/>
    <w:rsid w:val="006E6E56"/>
    <w:rsid w:val="006F0E55"/>
    <w:rsid w:val="006F2FAF"/>
    <w:rsid w:val="00711634"/>
    <w:rsid w:val="007120DC"/>
    <w:rsid w:val="00726944"/>
    <w:rsid w:val="0078167F"/>
    <w:rsid w:val="00781A3C"/>
    <w:rsid w:val="007B6008"/>
    <w:rsid w:val="007C6C00"/>
    <w:rsid w:val="007C6E28"/>
    <w:rsid w:val="007F28ED"/>
    <w:rsid w:val="00803F3D"/>
    <w:rsid w:val="0084015A"/>
    <w:rsid w:val="00853476"/>
    <w:rsid w:val="0086222E"/>
    <w:rsid w:val="008703CB"/>
    <w:rsid w:val="00870AA5"/>
    <w:rsid w:val="008776B4"/>
    <w:rsid w:val="008800C6"/>
    <w:rsid w:val="008876F1"/>
    <w:rsid w:val="00893532"/>
    <w:rsid w:val="008947EC"/>
    <w:rsid w:val="008B2B9C"/>
    <w:rsid w:val="008D725C"/>
    <w:rsid w:val="008E3909"/>
    <w:rsid w:val="009150C6"/>
    <w:rsid w:val="00952644"/>
    <w:rsid w:val="00954B42"/>
    <w:rsid w:val="00963005"/>
    <w:rsid w:val="009A1459"/>
    <w:rsid w:val="009D53FB"/>
    <w:rsid w:val="009E3B11"/>
    <w:rsid w:val="009F0A4B"/>
    <w:rsid w:val="009F6077"/>
    <w:rsid w:val="00A0520E"/>
    <w:rsid w:val="00A22734"/>
    <w:rsid w:val="00A2793C"/>
    <w:rsid w:val="00A5195A"/>
    <w:rsid w:val="00A65448"/>
    <w:rsid w:val="00A74FFD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31540"/>
    <w:rsid w:val="00C36088"/>
    <w:rsid w:val="00C418FF"/>
    <w:rsid w:val="00C45825"/>
    <w:rsid w:val="00C50EE8"/>
    <w:rsid w:val="00C56CBE"/>
    <w:rsid w:val="00C766F7"/>
    <w:rsid w:val="00C962BC"/>
    <w:rsid w:val="00CB42E6"/>
    <w:rsid w:val="00CD6818"/>
    <w:rsid w:val="00CE08CA"/>
    <w:rsid w:val="00D04BAD"/>
    <w:rsid w:val="00D050B5"/>
    <w:rsid w:val="00D062B7"/>
    <w:rsid w:val="00D369BA"/>
    <w:rsid w:val="00D415AD"/>
    <w:rsid w:val="00D4647F"/>
    <w:rsid w:val="00D52116"/>
    <w:rsid w:val="00D56321"/>
    <w:rsid w:val="00DA0FF5"/>
    <w:rsid w:val="00DB6AB9"/>
    <w:rsid w:val="00E10645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EE18B2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BC64-A5D2-4360-B070-C63390847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2023-02-17T10:53:00Z</dcterms:created>
  <dcterms:modified xsi:type="dcterms:W3CDTF">2023-02-17T10:53:00Z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